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A4DC">
      <w:pPr>
        <w:rPr>
          <w:rFonts w:ascii="方正小标宋_GBK" w:eastAsia="方正小标宋_GBK"/>
          <w:color w:val="000000"/>
          <w:sz w:val="36"/>
        </w:rPr>
      </w:pPr>
      <w:r>
        <w:rPr>
          <w:rFonts w:ascii="方正小标宋_GBK" w:eastAsia="方正小标宋_GBK"/>
          <w:color w:val="000000"/>
          <w:sz w:val="36"/>
        </w:rPr>
        <w:t>附件</w:t>
      </w:r>
    </w:p>
    <w:p w14:paraId="65A1A1D6"/>
    <w:tbl>
      <w:tblPr>
        <w:tblStyle w:val="7"/>
        <w:tblW w:w="13456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27"/>
        <w:gridCol w:w="1088"/>
        <w:gridCol w:w="1359"/>
        <w:gridCol w:w="1335"/>
        <w:gridCol w:w="1845"/>
        <w:gridCol w:w="1905"/>
        <w:gridCol w:w="2310"/>
      </w:tblGrid>
      <w:tr w14:paraId="6EC7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45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F683741">
            <w:pPr>
              <w:spacing w:line="58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/>
                <w:color w:val="000000"/>
                <w:sz w:val="44"/>
                <w:szCs w:val="44"/>
              </w:rPr>
              <w:t>新疆生产建设兵团煤矿生产能力情况表</w:t>
            </w:r>
            <w:bookmarkEnd w:id="0"/>
            <w:r>
              <w:rPr>
                <w:rFonts w:ascii="Times New Roman" w:hAnsi="Times New Roman"/>
                <w:color w:val="000000"/>
                <w:sz w:val="44"/>
                <w:szCs w:val="44"/>
              </w:rPr>
              <w:br w:type="textWrapping"/>
            </w:r>
            <w:r>
              <w:rPr>
                <w:rFonts w:ascii="方正小标宋_GBK" w:eastAsia="方正小标宋_GBK"/>
                <w:color w:val="000000"/>
                <w:sz w:val="44"/>
                <w:szCs w:val="44"/>
              </w:rPr>
              <w:t>（截至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2024</w:t>
            </w:r>
            <w:r>
              <w:rPr>
                <w:rFonts w:ascii="方正小标宋_GBK" w:eastAsia="方正小标宋_GBK"/>
                <w:color w:val="000000"/>
                <w:sz w:val="44"/>
                <w:szCs w:val="44"/>
              </w:rPr>
              <w:t>年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12</w:t>
            </w:r>
            <w:r>
              <w:rPr>
                <w:rFonts w:ascii="方正小标宋_GBK" w:eastAsia="方正小标宋_GBK"/>
                <w:color w:val="000000"/>
                <w:sz w:val="44"/>
                <w:szCs w:val="44"/>
              </w:rPr>
              <w:t>月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31</w:t>
            </w:r>
            <w:r>
              <w:rPr>
                <w:rFonts w:ascii="方正小标宋_GBK" w:eastAsia="方正小标宋_GBK"/>
                <w:color w:val="000000"/>
                <w:sz w:val="44"/>
                <w:szCs w:val="44"/>
              </w:rPr>
              <w:t>日）</w:t>
            </w:r>
          </w:p>
        </w:tc>
      </w:tr>
      <w:tr w14:paraId="66F1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14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noWrap/>
            <w:vAlign w:val="center"/>
          </w:tcPr>
          <w:p w14:paraId="4AF520E0">
            <w:pPr>
              <w:rPr>
                <w:rFonts w:ascii="黑体" w:eastAsia="黑体" w:cs="Lucida Sans"/>
                <w:color w:val="000000"/>
              </w:rPr>
            </w:pPr>
            <w:r>
              <w:rPr>
                <w:rFonts w:ascii="黑体" w:eastAsia="黑体" w:cs="Lucida Sans"/>
                <w:color w:val="000000"/>
              </w:rPr>
              <w:t>建设煤矿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2A486ED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BCD4E00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7458860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C1D5162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6D74C33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B531202">
            <w:pPr>
              <w:jc w:val="center"/>
              <w:rPr>
                <w:rFonts w:ascii="Times New Roman" w:hAnsi="Times New Roman" w:eastAsia="Times New Roman"/>
                <w:color w:val="000000"/>
                <w:sz w:val="36"/>
              </w:rPr>
            </w:pPr>
          </w:p>
        </w:tc>
      </w:tr>
      <w:tr w14:paraId="0ED8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E406B5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序号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CE9CAC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煤矿名称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68D75A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建设</w:t>
            </w:r>
            <w:r>
              <w:rPr>
                <w:rFonts w:ascii="黑体" w:eastAsia="黑体"/>
                <w:color w:val="000000"/>
                <w:sz w:val="24"/>
              </w:rPr>
              <w:br w:type="textWrapping"/>
            </w:r>
            <w:r>
              <w:rPr>
                <w:rFonts w:ascii="黑体" w:eastAsia="黑体"/>
                <w:color w:val="000000"/>
                <w:sz w:val="24"/>
              </w:rPr>
              <w:t>类型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097C4A"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ascii="黑体" w:eastAsia="黑体"/>
                <w:color w:val="000000"/>
                <w:sz w:val="24"/>
              </w:rPr>
              <w:t>建设规模</w:t>
            </w:r>
            <w:r>
              <w:rPr>
                <w:rFonts w:ascii="黑体" w:eastAsia="黑体"/>
                <w:color w:val="000000"/>
                <w:sz w:val="24"/>
              </w:rPr>
              <w:br w:type="textWrapping"/>
            </w:r>
            <w:r>
              <w:rPr>
                <w:rFonts w:ascii="黑体" w:eastAsia="黑体"/>
                <w:color w:val="000000"/>
                <w:sz w:val="20"/>
              </w:rPr>
              <w:t>（万吨/年）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0F45E3"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ascii="黑体" w:eastAsia="黑体"/>
                <w:color w:val="000000"/>
                <w:sz w:val="24"/>
              </w:rPr>
              <w:t>新增产能</w:t>
            </w:r>
            <w:r>
              <w:rPr>
                <w:rFonts w:ascii="黑体" w:eastAsia="黑体"/>
                <w:color w:val="000000"/>
                <w:sz w:val="24"/>
              </w:rPr>
              <w:br w:type="textWrapping"/>
            </w:r>
            <w:r>
              <w:rPr>
                <w:rFonts w:ascii="黑体" w:eastAsia="黑体"/>
                <w:color w:val="000000"/>
                <w:sz w:val="20"/>
              </w:rPr>
              <w:t>（万吨/年）</w:t>
            </w:r>
          </w:p>
        </w:tc>
        <w:tc>
          <w:tcPr>
            <w:tcW w:w="1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48E60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核准（审批）</w:t>
            </w:r>
            <w:r>
              <w:rPr>
                <w:rFonts w:ascii="黑体" w:eastAsia="黑体"/>
                <w:color w:val="000000"/>
                <w:sz w:val="24"/>
              </w:rPr>
              <w:br w:type="textWrapping"/>
            </w:r>
            <w:r>
              <w:rPr>
                <w:rFonts w:ascii="黑体" w:eastAsia="黑体"/>
                <w:color w:val="000000"/>
                <w:sz w:val="24"/>
              </w:rPr>
              <w:t>机关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03BA63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文号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47050672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备注</w:t>
            </w:r>
          </w:p>
        </w:tc>
      </w:tr>
      <w:tr w14:paraId="3EFA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0A10C5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一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1C491594">
            <w:pPr>
              <w:jc w:val="left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第四师可克达拉市</w:t>
            </w:r>
          </w:p>
        </w:tc>
      </w:tr>
      <w:tr w14:paraId="412C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58AF91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CF822C">
            <w:pPr>
              <w:rPr>
                <w:rFonts w:ascii="方正仿宋简体" w:eastAsia="方正仿宋简体" w:cs="Lucida Sans"/>
                <w:color w:val="000000"/>
                <w:sz w:val="24"/>
              </w:rPr>
            </w:pPr>
            <w:r>
              <w:rPr>
                <w:rFonts w:ascii="方正仿宋简体" w:eastAsia="方正仿宋简体" w:cs="Lucida Sans"/>
                <w:color w:val="000000"/>
                <w:sz w:val="24"/>
              </w:rPr>
              <w:t>新疆振兴天原煤矿有限责任公司伊宁矿区北区干沟煤矿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E48E1E">
            <w:pPr>
              <w:jc w:val="center"/>
              <w:rPr>
                <w:rFonts w:ascii="方正仿宋简体" w:eastAsia="方正仿宋简体" w:cs="Lucida Sans"/>
                <w:color w:val="000000"/>
                <w:sz w:val="24"/>
              </w:rPr>
            </w:pPr>
            <w:r>
              <w:rPr>
                <w:rFonts w:ascii="方正仿宋简体" w:eastAsia="方正仿宋简体" w:cs="Lucida Sans"/>
                <w:color w:val="000000"/>
                <w:sz w:val="24"/>
              </w:rPr>
              <w:t>新  建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157BED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240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763A88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240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DB032D">
            <w:pPr>
              <w:jc w:val="center"/>
              <w:rPr>
                <w:rFonts w:ascii="方正仿宋简体" w:eastAsia="方正仿宋简体" w:cs="Lucida Sans"/>
                <w:color w:val="000000"/>
                <w:sz w:val="24"/>
              </w:rPr>
            </w:pPr>
            <w:r>
              <w:rPr>
                <w:rFonts w:ascii="方正仿宋简体" w:eastAsia="方正仿宋简体" w:cs="Lucida Sans"/>
                <w:color w:val="000000"/>
                <w:sz w:val="24"/>
              </w:rPr>
              <w:t>国家能源局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49CE6B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国能发煤炭〔</w:t>
            </w: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8C71B44">
            <w:pPr>
              <w:jc w:val="center"/>
              <w:rPr>
                <w:rFonts w:ascii="方正仿宋简体" w:eastAsia="方正仿宋简体" w:cs="Lucida Sans"/>
                <w:color w:val="000000"/>
                <w:sz w:val="24"/>
              </w:rPr>
            </w:pPr>
            <w:r>
              <w:rPr>
                <w:rFonts w:ascii="方正仿宋简体" w:eastAsia="方正仿宋简体" w:cs="Lucida Sans"/>
                <w:color w:val="000000"/>
                <w:sz w:val="24"/>
              </w:rPr>
              <w:t>在  建</w:t>
            </w:r>
          </w:p>
        </w:tc>
      </w:tr>
      <w:tr w14:paraId="5ABD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45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4C62C02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53496130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38B88772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204AAD70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7AAECB3E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7B9A07DB">
            <w:pPr>
              <w:rPr>
                <w:rFonts w:ascii="黑体" w:eastAsia="黑体" w:cs="Lucida Sans"/>
                <w:color w:val="000000"/>
                <w:sz w:val="28"/>
              </w:rPr>
            </w:pPr>
          </w:p>
          <w:p w14:paraId="7C98B250">
            <w:pPr>
              <w:jc w:val="both"/>
              <w:rPr>
                <w:rFonts w:ascii="黑体" w:eastAsia="黑体" w:cs="Lucida Sans"/>
                <w:color w:val="000000"/>
              </w:rPr>
            </w:pPr>
            <w:r>
              <w:rPr>
                <w:rFonts w:ascii="黑体" w:eastAsia="黑体" w:cs="Lucida Sans"/>
                <w:color w:val="000000"/>
                <w:sz w:val="32"/>
                <w:szCs w:val="32"/>
              </w:rPr>
              <w:t>生产煤矿</w:t>
            </w:r>
          </w:p>
        </w:tc>
      </w:tr>
      <w:tr w14:paraId="4320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C359D0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序号</w:t>
            </w:r>
          </w:p>
        </w:tc>
        <w:tc>
          <w:tcPr>
            <w:tcW w:w="38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D0728E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煤矿名称</w:t>
            </w:r>
          </w:p>
        </w:tc>
        <w:tc>
          <w:tcPr>
            <w:tcW w:w="26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6C6C67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生产能力</w:t>
            </w:r>
            <w:r>
              <w:rPr>
                <w:rFonts w:ascii="黑体" w:eastAsia="黑体"/>
                <w:color w:val="000000"/>
                <w:sz w:val="24"/>
              </w:rPr>
              <w:br w:type="textWrapping"/>
            </w:r>
            <w:r>
              <w:rPr>
                <w:rFonts w:ascii="黑体" w:eastAsia="黑体"/>
                <w:color w:val="000000"/>
                <w:sz w:val="24"/>
              </w:rPr>
              <w:t>（万吨/年）</w:t>
            </w:r>
          </w:p>
        </w:tc>
        <w:tc>
          <w:tcPr>
            <w:tcW w:w="37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892BC5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安全生产许可证编号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12804137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备注</w:t>
            </w:r>
          </w:p>
        </w:tc>
      </w:tr>
      <w:tr w14:paraId="4FE9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68639A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一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1368293F">
            <w:pPr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第二师铁门关市</w:t>
            </w:r>
          </w:p>
        </w:tc>
      </w:tr>
      <w:tr w14:paraId="7333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18E2D4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9FD778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库尔勒金川矿业有限公司塔什店二井田煤矿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E19B91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180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ED5879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〔2023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CEBC844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</w:tr>
      <w:tr w14:paraId="344F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DF6482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2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BE2E22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新疆生产建设兵团塔什店联合矿业有限责任公司煤矿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E80CAB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120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D9EA44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〔2023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F3247C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变更公告</w:t>
            </w:r>
          </w:p>
          <w:p w14:paraId="42A457BF">
            <w:pPr>
              <w:spacing w:line="40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（原生产能力125万吨/年）</w:t>
            </w:r>
          </w:p>
        </w:tc>
      </w:tr>
      <w:tr w14:paraId="6558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06EC27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黑体" w:eastAsia="黑体"/>
                <w:color w:val="000000"/>
                <w:sz w:val="24"/>
              </w:rPr>
              <w:t>二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1093F553">
            <w:pPr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第六师五家渠市</w:t>
            </w:r>
          </w:p>
        </w:tc>
      </w:tr>
      <w:tr w14:paraId="109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3F81C1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3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6ADF85">
            <w:pPr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新疆昌吉州呼图壁县白杨河矿区</w:t>
            </w: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  <w:r>
              <w:rPr>
                <w:rFonts w:ascii="仿宋" w:eastAsia="仿宋"/>
                <w:color w:val="000000"/>
                <w:sz w:val="24"/>
              </w:rPr>
              <w:t>团煤矿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9196E8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180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1C7D22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6DA0EBCE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3DA2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BD572E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4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88B435">
            <w:pPr>
              <w:rPr>
                <w:rFonts w:ascii="仿宋" w:eastAsia="仿宋" w:cs="Lucida Sans"/>
                <w:color w:val="000000"/>
                <w:sz w:val="24"/>
              </w:rPr>
            </w:pPr>
            <w:r>
              <w:rPr>
                <w:rFonts w:ascii="仿宋" w:eastAsia="仿宋" w:cs="Lucida Sans"/>
                <w:color w:val="000000"/>
                <w:sz w:val="24"/>
              </w:rPr>
              <w:t>新疆北塔山牧场有限公司煤矿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A6F1C4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200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70A32E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（新兵）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安许证字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660647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E2161C9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3693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E3C12C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黑体" w:eastAsia="黑体"/>
                <w:color w:val="000000"/>
                <w:sz w:val="24"/>
              </w:rPr>
              <w:t>三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3BE0F57C">
            <w:pPr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第七师胡杨河市</w:t>
            </w:r>
          </w:p>
        </w:tc>
      </w:tr>
      <w:tr w14:paraId="2E8A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4072C7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5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142C96">
            <w:pPr>
              <w:spacing w:line="400" w:lineRule="exact"/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新疆鑫悦盛矿业有限责任公司和什托洛盖煤矿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18458C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0B08A6">
            <w:pPr>
              <w:spacing w:after="0"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（兵团) MK安许证</w:t>
            </w:r>
          </w:p>
          <w:p w14:paraId="4FAD84B1">
            <w:pPr>
              <w:spacing w:after="0"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〔2024〕6号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2B81521E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DA3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7" w:type="dxa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CE0A56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5332E0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新疆准南煤矿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B006CC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ABAB6B">
            <w:pPr>
              <w:spacing w:after="0" w:line="40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仿宋" w:eastAsia="仿宋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仿宋" w:eastAsia="仿宋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仿宋" w:eastAsia="仿宋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仿宋" w:eastAsia="仿宋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4F822E86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4261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1253F9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四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4ED94E0">
            <w:pPr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第八师石河子市</w:t>
            </w:r>
          </w:p>
        </w:tc>
      </w:tr>
      <w:tr w14:paraId="0292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544A31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7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5F316F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新疆天富集团有限责任公司南山煤矿小沟四号斜井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CF124F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B2AF6B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方正仿宋简体" w:eastAsia="方正仿宋简体"/>
                <w:color w:val="000000"/>
                <w:sz w:val="24"/>
              </w:rPr>
              <w:t>号（已注销）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1A17325B">
            <w:pPr>
              <w:spacing w:after="0"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取消公告</w:t>
            </w:r>
          </w:p>
          <w:p w14:paraId="2C995CE0"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eastAsia="仿宋"/>
                <w:sz w:val="24"/>
              </w:rPr>
              <w:t>（终止煤炭生产活动）</w:t>
            </w:r>
          </w:p>
        </w:tc>
      </w:tr>
      <w:tr w14:paraId="7D59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B111F4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8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EDA186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新疆天业仲华矿业有限公司呼图壁县东沟煤矿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7DA11A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8DF4D6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9734042">
            <w:pPr>
              <w:jc w:val="center"/>
              <w:rPr>
                <w:rFonts w:ascii="Times New Roman" w:hAnsi="Times New Roman" w:eastAsia="Times New Roman"/>
                <w:sz w:val="20"/>
              </w:rPr>
            </w:pPr>
          </w:p>
        </w:tc>
      </w:tr>
      <w:tr w14:paraId="4285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297B64">
            <w:pPr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五</w:t>
            </w:r>
          </w:p>
        </w:tc>
        <w:tc>
          <w:tcPr>
            <w:tcW w:w="125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0C38FC53">
            <w:pPr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第十师北屯市</w:t>
            </w:r>
          </w:p>
        </w:tc>
      </w:tr>
      <w:tr w14:paraId="1B50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D5C5D3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9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B736CD">
            <w:pPr>
              <w:rPr>
                <w:rFonts w:ascii="仿宋" w:eastAsia="仿宋" w:cs="Lucida Sans"/>
                <w:sz w:val="24"/>
              </w:rPr>
            </w:pPr>
            <w:r>
              <w:rPr>
                <w:rFonts w:ascii="仿宋" w:eastAsia="仿宋" w:cs="Lucida Sans"/>
                <w:sz w:val="24"/>
              </w:rPr>
              <w:t>新疆屯南煤业有限责任公司嘎顺乌散煤矿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49145E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61D586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4A61509D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A5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8F073C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10</w:t>
            </w:r>
          </w:p>
        </w:tc>
        <w:tc>
          <w:tcPr>
            <w:tcW w:w="3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BEB50B">
            <w:pPr>
              <w:rPr>
                <w:rFonts w:ascii="仿宋" w:eastAsia="仿宋" w:cs="Lucida Sans"/>
                <w:color w:val="000000"/>
                <w:sz w:val="24"/>
              </w:rPr>
            </w:pPr>
            <w:r>
              <w:rPr>
                <w:rFonts w:ascii="仿宋" w:eastAsia="仿宋" w:cs="Lucida Sans"/>
                <w:color w:val="000000"/>
                <w:sz w:val="24"/>
              </w:rPr>
              <w:t>新疆和布克赛尔县和什托洛盖煤矿区屯南三号井田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934752">
            <w:pPr>
              <w:jc w:val="center"/>
              <w:rPr>
                <w:rFonts w:ascii="Times New Roman" w:hAnsi="Times New Roman" w:eastAsia="Times New Roman" w:cs="Lucida Sans"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color w:val="000000"/>
                <w:sz w:val="24"/>
              </w:rPr>
              <w:t>60</w:t>
            </w:r>
          </w:p>
        </w:tc>
        <w:tc>
          <w:tcPr>
            <w:tcW w:w="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4E635A">
            <w:pPr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/>
                <w:color w:val="000000"/>
                <w:sz w:val="24"/>
              </w:rPr>
              <w:t>（兵团）</w:t>
            </w:r>
            <w:r>
              <w:rPr>
                <w:rFonts w:ascii="Times New Roman" w:hAnsi="Times New Roman"/>
                <w:color w:val="000000"/>
                <w:sz w:val="24"/>
              </w:rPr>
              <w:t>MK</w:t>
            </w:r>
            <w:r>
              <w:rPr>
                <w:rFonts w:ascii="方正仿宋简体" w:eastAsia="方正仿宋简体"/>
                <w:color w:val="000000"/>
                <w:sz w:val="24"/>
              </w:rPr>
              <w:t>安许证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方正仿宋简体" w:eastAsia="方正仿宋简体"/>
                <w:color w:val="000000"/>
                <w:sz w:val="24"/>
              </w:rPr>
              <w:t>〔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方正仿宋简体" w:eastAsia="方正仿宋简体"/>
                <w:color w:val="000000"/>
                <w:sz w:val="24"/>
              </w:rPr>
              <w:t>〕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方正仿宋简体" w:eastAsia="方正仿宋简体"/>
                <w:color w:val="000000"/>
                <w:sz w:val="24"/>
              </w:rPr>
              <w:t>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69230BEE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</w:tbl>
    <w:p w14:paraId="0AD88BAF">
      <w:pPr>
        <w:spacing w:after="0" w:line="160" w:lineRule="exact"/>
        <w:ind w:left="0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40" w:h="11907" w:orient="landscape"/>
      <w:pgMar w:top="1588" w:right="1814" w:bottom="1474" w:left="1644" w:header="851" w:footer="992" w:gutter="0"/>
      <w:cols w:space="720" w:num="1"/>
      <w:docGrid w:type="lines" w:linePitch="435" w:charSpace="-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E-B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1">
    <w:panose1 w:val="02060000000000000000"/>
    <w:charset w:val="81"/>
    <w:family w:val="auto"/>
    <w:pitch w:val="default"/>
    <w:sig w:usb0="800002BF" w:usb1="10DF7CF8" w:usb2="00000033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seFELayout/>
    <w:compatSetting w:name="compatibilityMode" w:uri="http://schemas.microsoft.com/office/word" w:val="14"/>
  </w:compat>
  <w:docVars>
    <w:docVar w:name="commondata" w:val="eyJoZGlkIjoiODczNGQ2MmEyYmEzM2M0OGFjZDM2NzczZThmMTNmMTcifQ=="/>
  </w:docVars>
  <w:rsids>
    <w:rsidRoot w:val="00000000"/>
    <w:rsid w:val="37464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adjustRightInd w:val="0"/>
      <w:snapToGrid w:val="0"/>
      <w:spacing w:after="0" w:line="460" w:lineRule="exact"/>
      <w:jc w:val="left"/>
    </w:pPr>
    <w:rPr>
      <w:rFonts w:ascii="Times New Roman" w:hAnsi="Times New Roman" w:eastAsia="方正仿宋简体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font31"/>
    <w:basedOn w:val="8"/>
    <w:autoRedefine/>
    <w:uiPriority w:val="0"/>
    <w:rPr>
      <w:rFonts w:ascii="方正黑体简体" w:eastAsia="方正黑体简体" w:cs="方正黑体简体"/>
      <w:color w:val="000000"/>
      <w:sz w:val="28"/>
      <w:szCs w:val="28"/>
      <w:u w:val="none"/>
    </w:rPr>
  </w:style>
  <w:style w:type="character" w:customStyle="1" w:styleId="10">
    <w:name w:val="font91"/>
    <w:basedOn w:val="8"/>
    <w:autoRedefine/>
    <w:uiPriority w:val="0"/>
    <w:rPr>
      <w:rFonts w:asci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904</Words>
  <Characters>1013</Characters>
  <Lines>155</Lines>
  <Paragraphs>90</Paragraphs>
  <TotalTime>294</TotalTime>
  <ScaleCrop>false</ScaleCrop>
  <LinksUpToDate>false</LinksUpToDate>
  <CharactersWithSpaces>1253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2021-04-29T10:17:00Z</dcterms:created>
  <dc:creator>Administrator</dc:creator>
  <cp:lastModifiedBy>PC</cp:lastModifiedBy>
  <cp:lastPrinted>2025-02-18T04:36:00Z</cp:lastPrinted>
  <dcterms:modified xsi:type="dcterms:W3CDTF">2025-02-18T09:30:29Z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42F65CAE4FD6472789C062DE80E2B9C4</vt:lpwstr>
  </property>
</Properties>
</file>